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58" w:rsidRPr="00C228A6" w:rsidRDefault="00906558" w:rsidP="00906558">
      <w:pPr>
        <w:rPr>
          <w:rFonts w:ascii="黑体" w:eastAsia="黑体" w:hAnsi="黑体" w:cs="宋体"/>
          <w:kern w:val="0"/>
          <w:sz w:val="32"/>
          <w:szCs w:val="28"/>
        </w:rPr>
      </w:pPr>
      <w:r w:rsidRPr="00C228A6">
        <w:rPr>
          <w:rFonts w:ascii="黑体" w:eastAsia="黑体" w:hAnsi="黑体" w:cs="宋体" w:hint="eastAsia"/>
          <w:kern w:val="0"/>
          <w:sz w:val="32"/>
          <w:szCs w:val="28"/>
        </w:rPr>
        <w:t>附件2:</w:t>
      </w:r>
    </w:p>
    <w:p w:rsidR="00906558" w:rsidRPr="00C228A6" w:rsidRDefault="00906558" w:rsidP="00906558">
      <w:pPr>
        <w:jc w:val="center"/>
        <w:rPr>
          <w:rFonts w:ascii="宋体" w:hAnsi="宋体"/>
          <w:b/>
          <w:sz w:val="28"/>
          <w:szCs w:val="28"/>
        </w:rPr>
      </w:pPr>
      <w:r w:rsidRPr="00C228A6">
        <w:rPr>
          <w:rFonts w:ascii="宋体" w:hAnsi="宋体" w:hint="eastAsia"/>
          <w:b/>
          <w:sz w:val="28"/>
          <w:szCs w:val="28"/>
        </w:rPr>
        <w:t>遥感学院“三全育人”教育教学改革项目汇总表</w:t>
      </w:r>
    </w:p>
    <w:p w:rsidR="00906558" w:rsidRPr="00C228A6" w:rsidRDefault="00906558" w:rsidP="00906558">
      <w:pPr>
        <w:rPr>
          <w:rFonts w:ascii="仿宋_GB2312" w:eastAsia="仿宋_GB2312" w:hAnsi="Verdana" w:cs="宋体"/>
          <w:kern w:val="0"/>
          <w:sz w:val="28"/>
          <w:szCs w:val="28"/>
        </w:rPr>
      </w:pPr>
      <w:r w:rsidRPr="00C228A6">
        <w:rPr>
          <w:rFonts w:ascii="仿宋_GB2312" w:eastAsia="仿宋_GB2312" w:hAnsi="Verdana" w:cs="宋体" w:hint="eastAsia"/>
          <w:kern w:val="0"/>
          <w:sz w:val="28"/>
          <w:szCs w:val="28"/>
        </w:rPr>
        <w:t>所在单位:                 (公章)</w:t>
      </w:r>
    </w:p>
    <w:tbl>
      <w:tblPr>
        <w:tblStyle w:val="a3"/>
        <w:tblW w:w="5123" w:type="pct"/>
        <w:tblLook w:val="04A0"/>
      </w:tblPr>
      <w:tblGrid>
        <w:gridCol w:w="466"/>
        <w:gridCol w:w="1909"/>
        <w:gridCol w:w="828"/>
        <w:gridCol w:w="833"/>
        <w:gridCol w:w="772"/>
        <w:gridCol w:w="803"/>
        <w:gridCol w:w="1698"/>
        <w:gridCol w:w="1423"/>
      </w:tblGrid>
      <w:tr w:rsidR="00906558" w:rsidRPr="00C228A6" w:rsidTr="00606A6C">
        <w:trPr>
          <w:trHeight w:val="668"/>
        </w:trPr>
        <w:tc>
          <w:tcPr>
            <w:tcW w:w="267" w:type="pct"/>
            <w:vMerge w:val="restart"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28A6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093" w:type="pct"/>
            <w:vMerge w:val="restart"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28A6">
              <w:rPr>
                <w:rFonts w:ascii="仿宋" w:eastAsia="仿宋" w:hAnsi="仿宋" w:hint="eastAsia"/>
                <w:sz w:val="24"/>
                <w:szCs w:val="24"/>
              </w:rPr>
              <w:t>课题名称</w:t>
            </w:r>
          </w:p>
        </w:tc>
        <w:tc>
          <w:tcPr>
            <w:tcW w:w="474" w:type="pct"/>
            <w:vMerge w:val="restart"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28A6">
              <w:rPr>
                <w:rFonts w:ascii="仿宋" w:eastAsia="仿宋" w:hAnsi="仿宋" w:hint="eastAsia"/>
                <w:sz w:val="24"/>
                <w:szCs w:val="24"/>
              </w:rPr>
              <w:t>申报类别</w:t>
            </w:r>
          </w:p>
        </w:tc>
        <w:tc>
          <w:tcPr>
            <w:tcW w:w="1379" w:type="pct"/>
            <w:gridSpan w:val="3"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28A6">
              <w:rPr>
                <w:rFonts w:ascii="仿宋" w:eastAsia="仿宋" w:hAnsi="仿宋" w:cstheme="minorBidi" w:hint="eastAsia"/>
                <w:sz w:val="24"/>
                <w:szCs w:val="24"/>
              </w:rPr>
              <w:t>课题主持人</w:t>
            </w:r>
          </w:p>
        </w:tc>
        <w:tc>
          <w:tcPr>
            <w:tcW w:w="972" w:type="pct"/>
            <w:vMerge w:val="restart"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28A6">
              <w:rPr>
                <w:rFonts w:ascii="仿宋" w:eastAsia="仿宋" w:hAnsi="仿宋" w:hint="eastAsia"/>
                <w:sz w:val="24"/>
                <w:szCs w:val="24"/>
              </w:rPr>
              <w:t>其他完成人</w:t>
            </w:r>
          </w:p>
        </w:tc>
        <w:tc>
          <w:tcPr>
            <w:tcW w:w="815" w:type="pct"/>
            <w:vMerge w:val="restart"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28A6">
              <w:rPr>
                <w:rFonts w:ascii="仿宋" w:eastAsia="仿宋" w:hAnsi="仿宋" w:hint="eastAsia"/>
                <w:sz w:val="24"/>
                <w:szCs w:val="24"/>
              </w:rPr>
              <w:t>是否已获得</w:t>
            </w:r>
            <w:r w:rsidRPr="00C228A6">
              <w:rPr>
                <w:rFonts w:ascii="仿宋" w:eastAsia="仿宋" w:hAnsi="仿宋"/>
                <w:sz w:val="24"/>
                <w:szCs w:val="24"/>
              </w:rPr>
              <w:t>校级</w:t>
            </w:r>
            <w:r w:rsidRPr="00C228A6">
              <w:rPr>
                <w:rFonts w:ascii="仿宋" w:eastAsia="仿宋" w:hAnsi="仿宋" w:hint="eastAsia"/>
                <w:sz w:val="24"/>
                <w:szCs w:val="24"/>
              </w:rPr>
              <w:t>立项</w:t>
            </w:r>
            <w:r w:rsidRPr="00C228A6">
              <w:rPr>
                <w:rFonts w:ascii="仿宋" w:eastAsia="仿宋" w:hAnsi="仿宋"/>
                <w:sz w:val="24"/>
                <w:szCs w:val="24"/>
              </w:rPr>
              <w:t>资助</w:t>
            </w:r>
            <w:r w:rsidRPr="00C228A6">
              <w:rPr>
                <w:rFonts w:ascii="仿宋" w:eastAsia="仿宋" w:hAnsi="仿宋" w:hint="eastAsia"/>
                <w:sz w:val="24"/>
                <w:szCs w:val="24"/>
              </w:rPr>
              <w:t>（是/否）</w:t>
            </w:r>
          </w:p>
        </w:tc>
      </w:tr>
      <w:tr w:rsidR="00906558" w:rsidRPr="00C228A6" w:rsidTr="00606A6C">
        <w:trPr>
          <w:trHeight w:val="706"/>
        </w:trPr>
        <w:tc>
          <w:tcPr>
            <w:tcW w:w="267" w:type="pct"/>
            <w:vMerge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3" w:type="pct"/>
            <w:vMerge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4" w:type="pct"/>
            <w:vMerge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906558" w:rsidRPr="00C228A6" w:rsidRDefault="00906558" w:rsidP="00606A6C">
            <w:pPr>
              <w:widowControl/>
              <w:spacing w:line="283" w:lineRule="exact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C228A6">
              <w:rPr>
                <w:rFonts w:ascii="仿宋" w:eastAsia="仿宋" w:hAnsi="仿宋" w:cstheme="minorBidi" w:hint="eastAsia"/>
                <w:sz w:val="24"/>
                <w:szCs w:val="24"/>
              </w:rPr>
              <w:t>姓名</w:t>
            </w:r>
          </w:p>
        </w:tc>
        <w:tc>
          <w:tcPr>
            <w:tcW w:w="442" w:type="pct"/>
            <w:vAlign w:val="center"/>
          </w:tcPr>
          <w:p w:rsidR="00906558" w:rsidRPr="00C228A6" w:rsidRDefault="00906558" w:rsidP="00606A6C">
            <w:pPr>
              <w:widowControl/>
              <w:spacing w:line="283" w:lineRule="exact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C228A6">
              <w:rPr>
                <w:rFonts w:ascii="仿宋" w:eastAsia="仿宋" w:hAnsi="仿宋" w:cstheme="minorBidi" w:hint="eastAsia"/>
                <w:sz w:val="24"/>
                <w:szCs w:val="24"/>
              </w:rPr>
              <w:t>职称</w:t>
            </w:r>
          </w:p>
        </w:tc>
        <w:tc>
          <w:tcPr>
            <w:tcW w:w="460" w:type="pct"/>
            <w:tcBorders>
              <w:top w:val="single" w:sz="4" w:space="0" w:color="auto"/>
            </w:tcBorders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28A6">
              <w:rPr>
                <w:rFonts w:ascii="仿宋" w:eastAsia="仿宋" w:hAnsi="仿宋" w:hint="eastAsia"/>
                <w:sz w:val="24"/>
                <w:szCs w:val="24"/>
              </w:rPr>
              <w:t>工号</w:t>
            </w:r>
          </w:p>
        </w:tc>
        <w:tc>
          <w:tcPr>
            <w:tcW w:w="972" w:type="pct"/>
            <w:vMerge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5" w:type="pct"/>
            <w:vMerge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6558" w:rsidRPr="00C228A6" w:rsidTr="00606A6C">
        <w:trPr>
          <w:trHeight w:val="711"/>
        </w:trPr>
        <w:tc>
          <w:tcPr>
            <w:tcW w:w="267" w:type="pct"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28A6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093" w:type="pct"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:rsidR="00906558" w:rsidRPr="00C228A6" w:rsidRDefault="00906558" w:rsidP="00606A6C">
            <w:pPr>
              <w:widowControl/>
              <w:spacing w:line="283" w:lineRule="exact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auto"/>
            </w:tcBorders>
            <w:vAlign w:val="center"/>
          </w:tcPr>
          <w:p w:rsidR="00906558" w:rsidRPr="00C228A6" w:rsidRDefault="00906558" w:rsidP="00606A6C">
            <w:pPr>
              <w:widowControl/>
              <w:spacing w:line="283" w:lineRule="exact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906558" w:rsidRPr="00C228A6" w:rsidRDefault="00906558" w:rsidP="00606A6C">
            <w:pPr>
              <w:widowControl/>
              <w:spacing w:line="283" w:lineRule="exact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972" w:type="pct"/>
            <w:vAlign w:val="center"/>
          </w:tcPr>
          <w:p w:rsidR="00906558" w:rsidRPr="00C228A6" w:rsidRDefault="00906558" w:rsidP="00606A6C">
            <w:pPr>
              <w:widowControl/>
              <w:spacing w:line="283" w:lineRule="exact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906558" w:rsidRPr="00C228A6" w:rsidRDefault="00906558" w:rsidP="00606A6C">
            <w:pPr>
              <w:widowControl/>
              <w:spacing w:line="283" w:lineRule="exact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</w:tr>
      <w:tr w:rsidR="00906558" w:rsidRPr="00C228A6" w:rsidTr="00606A6C">
        <w:trPr>
          <w:trHeight w:val="673"/>
        </w:trPr>
        <w:tc>
          <w:tcPr>
            <w:tcW w:w="267" w:type="pct"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28A6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93" w:type="pct"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auto"/>
            </w:tcBorders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2" w:type="pct"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6558" w:rsidRPr="00C228A6" w:rsidTr="00606A6C">
        <w:trPr>
          <w:trHeight w:val="673"/>
        </w:trPr>
        <w:tc>
          <w:tcPr>
            <w:tcW w:w="267" w:type="pct"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28A6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093" w:type="pct"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auto"/>
            </w:tcBorders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2" w:type="pct"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6558" w:rsidRPr="00C228A6" w:rsidTr="00606A6C">
        <w:trPr>
          <w:trHeight w:val="747"/>
        </w:trPr>
        <w:tc>
          <w:tcPr>
            <w:tcW w:w="267" w:type="pct"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28A6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093" w:type="pct"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4" w:space="0" w:color="auto"/>
            </w:tcBorders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2" w:type="pct"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906558" w:rsidRPr="00C228A6" w:rsidRDefault="00906558" w:rsidP="00606A6C">
            <w:pPr>
              <w:spacing w:line="283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06558" w:rsidRPr="00C228A6" w:rsidRDefault="00906558" w:rsidP="00906558">
      <w:pPr>
        <w:rPr>
          <w:rFonts w:ascii="仿宋" w:eastAsia="仿宋" w:hAnsi="仿宋"/>
          <w:sz w:val="28"/>
          <w:szCs w:val="28"/>
        </w:rPr>
      </w:pPr>
      <w:r w:rsidRPr="00C228A6">
        <w:rPr>
          <w:rFonts w:ascii="仿宋" w:eastAsia="仿宋" w:hAnsi="仿宋" w:hint="eastAsia"/>
          <w:sz w:val="28"/>
          <w:szCs w:val="28"/>
        </w:rPr>
        <w:t>说明:1、申报类别分为：①课程改革类；②实践育人类；③竞赛科研类；</w:t>
      </w:r>
      <w:r w:rsidRPr="00C228A6">
        <w:rPr>
          <w:rFonts w:ascii="仿宋" w:eastAsia="仿宋" w:hAnsi="仿宋"/>
          <w:sz w:val="28"/>
          <w:szCs w:val="28"/>
        </w:rPr>
        <w:fldChar w:fldCharType="begin"/>
      </w:r>
      <w:r w:rsidRPr="00C228A6">
        <w:rPr>
          <w:rFonts w:ascii="仿宋" w:eastAsia="仿宋" w:hAnsi="仿宋"/>
          <w:sz w:val="28"/>
          <w:szCs w:val="28"/>
        </w:rPr>
        <w:instrText xml:space="preserve"> </w:instrText>
      </w:r>
      <w:r w:rsidRPr="00C228A6">
        <w:rPr>
          <w:rFonts w:ascii="仿宋" w:eastAsia="仿宋" w:hAnsi="仿宋" w:hint="eastAsia"/>
          <w:sz w:val="28"/>
          <w:szCs w:val="28"/>
        </w:rPr>
        <w:instrText>= 4 \* GB3</w:instrText>
      </w:r>
      <w:r w:rsidRPr="00C228A6">
        <w:rPr>
          <w:rFonts w:ascii="仿宋" w:eastAsia="仿宋" w:hAnsi="仿宋"/>
          <w:sz w:val="28"/>
          <w:szCs w:val="28"/>
        </w:rPr>
        <w:instrText xml:space="preserve"> </w:instrText>
      </w:r>
      <w:r w:rsidRPr="00C228A6">
        <w:rPr>
          <w:rFonts w:ascii="仿宋" w:eastAsia="仿宋" w:hAnsi="仿宋"/>
          <w:sz w:val="28"/>
          <w:szCs w:val="28"/>
        </w:rPr>
        <w:fldChar w:fldCharType="separate"/>
      </w:r>
      <w:r w:rsidRPr="00C228A6">
        <w:rPr>
          <w:rFonts w:ascii="仿宋" w:eastAsia="仿宋" w:hAnsi="仿宋" w:hint="eastAsia"/>
          <w:sz w:val="28"/>
          <w:szCs w:val="28"/>
        </w:rPr>
        <w:t>④</w:t>
      </w:r>
      <w:r w:rsidRPr="00C228A6">
        <w:rPr>
          <w:rFonts w:ascii="仿宋" w:eastAsia="仿宋" w:hAnsi="仿宋"/>
          <w:sz w:val="28"/>
          <w:szCs w:val="28"/>
        </w:rPr>
        <w:fldChar w:fldCharType="end"/>
      </w:r>
      <w:r w:rsidRPr="00C228A6">
        <w:rPr>
          <w:rFonts w:ascii="仿宋" w:eastAsia="仿宋" w:hAnsi="仿宋" w:hint="eastAsia"/>
          <w:sz w:val="28"/>
          <w:szCs w:val="28"/>
        </w:rPr>
        <w:t>教师教学发展研究类；⑤管理育人类。</w:t>
      </w:r>
    </w:p>
    <w:p w:rsidR="00906558" w:rsidRPr="00C228A6" w:rsidRDefault="00906558" w:rsidP="00906558">
      <w:pPr>
        <w:rPr>
          <w:rFonts w:ascii="仿宋" w:eastAsia="仿宋" w:hAnsi="仿宋"/>
          <w:sz w:val="28"/>
          <w:szCs w:val="28"/>
        </w:rPr>
      </w:pPr>
      <w:r w:rsidRPr="00C228A6">
        <w:rPr>
          <w:rFonts w:ascii="仿宋" w:eastAsia="仿宋" w:hAnsi="仿宋" w:hint="eastAsia"/>
          <w:sz w:val="28"/>
          <w:szCs w:val="28"/>
        </w:rPr>
        <w:t xml:space="preserve">     2、课题主持人仅限1人，其他完成人一般不超过4人。</w:t>
      </w:r>
    </w:p>
    <w:p w:rsidR="008B5375" w:rsidRPr="00906558" w:rsidRDefault="00906558"/>
    <w:sectPr w:rsidR="008B5375" w:rsidRPr="00906558" w:rsidSect="00276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6558"/>
    <w:rsid w:val="00141FE2"/>
    <w:rsid w:val="00215431"/>
    <w:rsid w:val="002274E1"/>
    <w:rsid w:val="00276EBC"/>
    <w:rsid w:val="005F252E"/>
    <w:rsid w:val="00646D36"/>
    <w:rsid w:val="007B5F24"/>
    <w:rsid w:val="00906558"/>
    <w:rsid w:val="00B71C3C"/>
    <w:rsid w:val="00CA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0655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2021-04-12T09:15:00Z</dcterms:created>
  <dcterms:modified xsi:type="dcterms:W3CDTF">2021-04-12T09:15:00Z</dcterms:modified>
</cp:coreProperties>
</file>